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549D0" w14:textId="7FFC98C2" w:rsidR="00B610B8" w:rsidRDefault="00B610B8" w:rsidP="00B610B8">
      <w:pPr>
        <w:jc w:val="center"/>
      </w:pPr>
      <w:r>
        <w:t>BONARDA DELL’OLTREPO PAVESE</w:t>
      </w:r>
    </w:p>
    <w:p w14:paraId="01C756AE" w14:textId="77777777" w:rsidR="00B610B8" w:rsidRDefault="00B610B8"/>
    <w:p w14:paraId="70116A46" w14:textId="5754F83F" w:rsidR="00832BA9" w:rsidRDefault="00710AB5">
      <w:r>
        <w:t xml:space="preserve">Ciao a </w:t>
      </w:r>
      <w:proofErr w:type="spellStart"/>
      <w:r>
        <w:t>Tutti</w:t>
      </w:r>
      <w:proofErr w:type="spellEnd"/>
      <w:r>
        <w:t xml:space="preserve">!  Hello everyone.  </w:t>
      </w:r>
    </w:p>
    <w:p w14:paraId="4DD27016" w14:textId="1D22D589" w:rsidR="00710AB5" w:rsidRDefault="00710AB5"/>
    <w:p w14:paraId="7E4992CE" w14:textId="48625091" w:rsidR="00C67656" w:rsidRDefault="00710AB5">
      <w:r>
        <w:t xml:space="preserve">Today, we will be discussing </w:t>
      </w:r>
      <w:r w:rsidR="00C67656">
        <w:t xml:space="preserve">a </w:t>
      </w:r>
      <w:proofErr w:type="spellStart"/>
      <w:r w:rsidR="009C76CB">
        <w:t>a</w:t>
      </w:r>
      <w:proofErr w:type="spellEnd"/>
      <w:r w:rsidR="009C76CB">
        <w:t xml:space="preserve"> wine region in </w:t>
      </w:r>
      <w:r w:rsidR="000F4493">
        <w:t xml:space="preserve">the Lombardy or </w:t>
      </w:r>
      <w:proofErr w:type="spellStart"/>
      <w:r w:rsidR="000F4493">
        <w:t>Lombardia</w:t>
      </w:r>
      <w:proofErr w:type="spellEnd"/>
      <w:r w:rsidR="000F4493">
        <w:t xml:space="preserve"> region of Italy.  </w:t>
      </w:r>
      <w:proofErr w:type="spellStart"/>
      <w:r w:rsidR="000F4493">
        <w:t>Lombardia</w:t>
      </w:r>
      <w:proofErr w:type="spellEnd"/>
      <w:r w:rsidR="000F4493">
        <w:t xml:space="preserve"> is the region where Milano is located and has a very wide range of topographical diversity.  </w:t>
      </w:r>
      <w:proofErr w:type="spellStart"/>
      <w:r w:rsidR="000F4493">
        <w:t>Lombardia</w:t>
      </w:r>
      <w:proofErr w:type="spellEnd"/>
      <w:r w:rsidR="000F4493">
        <w:t xml:space="preserve"> is bordered by the Alpine mountains in the north and the </w:t>
      </w:r>
      <w:proofErr w:type="spellStart"/>
      <w:r w:rsidR="000F4493">
        <w:t>Appennine</w:t>
      </w:r>
      <w:proofErr w:type="spellEnd"/>
      <w:r w:rsidR="000F4493">
        <w:t xml:space="preserve"> mountains in the South with the Po River valley running through it.  The Po River vall</w:t>
      </w:r>
      <w:r w:rsidR="005F564F">
        <w:t>e</w:t>
      </w:r>
      <w:r w:rsidR="000F4493">
        <w:t xml:space="preserve">y is the only flat valley section in all of Italy and has this wine region in its name.  </w:t>
      </w:r>
    </w:p>
    <w:p w14:paraId="406D0C0C" w14:textId="3273F563" w:rsidR="000F4493" w:rsidRDefault="000F4493"/>
    <w:p w14:paraId="2599A651" w14:textId="349B2BE2" w:rsidR="000F4493" w:rsidRDefault="005F564F">
      <w:r>
        <w:rPr>
          <w:noProof/>
        </w:rPr>
        <w:drawing>
          <wp:anchor distT="0" distB="0" distL="114300" distR="114300" simplePos="0" relativeHeight="251658240" behindDoc="0" locked="0" layoutInCell="1" allowOverlap="1" wp14:anchorId="59426848" wp14:editId="0499E59F">
            <wp:simplePos x="0" y="0"/>
            <wp:positionH relativeFrom="column">
              <wp:posOffset>0</wp:posOffset>
            </wp:positionH>
            <wp:positionV relativeFrom="paragraph">
              <wp:posOffset>829161</wp:posOffset>
            </wp:positionV>
            <wp:extent cx="5943600" cy="2234565"/>
            <wp:effectExtent l="0" t="0" r="0" b="635"/>
            <wp:wrapSquare wrapText="bothSides"/>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5ef7f9d68b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14:sizeRelH relativeFrom="page">
              <wp14:pctWidth>0</wp14:pctWidth>
            </wp14:sizeRelH>
            <wp14:sizeRelV relativeFrom="page">
              <wp14:pctHeight>0</wp14:pctHeight>
            </wp14:sizeRelV>
          </wp:anchor>
        </w:drawing>
      </w:r>
      <w:r w:rsidR="000F4493">
        <w:t>A special note about the Italian language– The word, “</w:t>
      </w:r>
      <w:proofErr w:type="spellStart"/>
      <w:r w:rsidR="000F4493">
        <w:t>OltrePò</w:t>
      </w:r>
      <w:proofErr w:type="spellEnd"/>
      <w:r w:rsidR="000F4493">
        <w:t xml:space="preserve">” has a simple meaning of </w:t>
      </w:r>
      <w:r>
        <w:t>“</w:t>
      </w:r>
      <w:r w:rsidR="000F4493">
        <w:t>over the Po</w:t>
      </w:r>
      <w:r>
        <w:t>”</w:t>
      </w:r>
      <w:r w:rsidR="000F4493">
        <w:t xml:space="preserve"> which simpl</w:t>
      </w:r>
      <w:r>
        <w:t>y</w:t>
      </w:r>
      <w:r w:rsidR="000F4493">
        <w:t xml:space="preserve"> defines where it is </w:t>
      </w:r>
      <w:r>
        <w:t>found</w:t>
      </w:r>
      <w:r w:rsidR="000F4493">
        <w:t xml:space="preserve">.  The wine region is over the Po in the hills around the City of Pavia – thus the name </w:t>
      </w:r>
      <w:proofErr w:type="spellStart"/>
      <w:r w:rsidR="000F4493">
        <w:t>OltrePò</w:t>
      </w:r>
      <w:proofErr w:type="spellEnd"/>
      <w:r w:rsidR="000F4493">
        <w:t xml:space="preserve"> Pavese.  The accent on the word means that the O at the end is emphasized in the pronunciation.    </w:t>
      </w:r>
    </w:p>
    <w:p w14:paraId="63415AD4" w14:textId="10DE20C0" w:rsidR="00C67656" w:rsidRDefault="00C67656"/>
    <w:p w14:paraId="004B6F1C" w14:textId="499A9496" w:rsidR="000F4493" w:rsidRDefault="005F564F">
      <w:r>
        <w:rPr>
          <w:noProof/>
        </w:rPr>
        <w:drawing>
          <wp:anchor distT="0" distB="0" distL="114300" distR="114300" simplePos="0" relativeHeight="251659264" behindDoc="0" locked="0" layoutInCell="1" allowOverlap="1" wp14:anchorId="03092CA2" wp14:editId="69228408">
            <wp:simplePos x="0" y="0"/>
            <wp:positionH relativeFrom="column">
              <wp:posOffset>2303780</wp:posOffset>
            </wp:positionH>
            <wp:positionV relativeFrom="paragraph">
              <wp:posOffset>689610</wp:posOffset>
            </wp:positionV>
            <wp:extent cx="3639185" cy="2426335"/>
            <wp:effectExtent l="0" t="0" r="5715" b="0"/>
            <wp:wrapSquare wrapText="bothSides"/>
            <wp:docPr id="3" name="Picture 3" descr="A large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2_fotogallery_3086962_0_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9185" cy="24263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67656">
        <w:t>C</w:t>
      </w:r>
      <w:r w:rsidR="000F4493">
        <w:t>roatina</w:t>
      </w:r>
      <w:proofErr w:type="spellEnd"/>
      <w:r w:rsidR="000F4493">
        <w:t xml:space="preserve"> is the primary indigenous grape in this region and a red wine in the DOC or </w:t>
      </w:r>
      <w:proofErr w:type="spellStart"/>
      <w:r w:rsidR="000F4493">
        <w:t>Bonarda</w:t>
      </w:r>
      <w:proofErr w:type="spellEnd"/>
      <w:r w:rsidR="000F4493">
        <w:t xml:space="preserve"> </w:t>
      </w:r>
      <w:proofErr w:type="spellStart"/>
      <w:r w:rsidR="000F4493">
        <w:t>Dell’Oltrepò</w:t>
      </w:r>
      <w:proofErr w:type="spellEnd"/>
      <w:r w:rsidR="000F4493">
        <w:t xml:space="preserve"> Pavese is made with at least 85% </w:t>
      </w:r>
      <w:proofErr w:type="spellStart"/>
      <w:r w:rsidR="000F4493">
        <w:t>Croatina</w:t>
      </w:r>
      <w:proofErr w:type="spellEnd"/>
      <w:r w:rsidR="000F4493">
        <w:t xml:space="preserve">.  In other words, they are varietal blends of the </w:t>
      </w:r>
      <w:proofErr w:type="spellStart"/>
      <w:r w:rsidR="000F4493">
        <w:t>Croatina</w:t>
      </w:r>
      <w:proofErr w:type="spellEnd"/>
      <w:r w:rsidR="000F4493">
        <w:t xml:space="preserve"> varietal and can be blended with Barbara, </w:t>
      </w:r>
      <w:proofErr w:type="spellStart"/>
      <w:r w:rsidR="000F4493">
        <w:t>Uva</w:t>
      </w:r>
      <w:proofErr w:type="spellEnd"/>
      <w:r w:rsidR="000F4493">
        <w:t xml:space="preserve"> </w:t>
      </w:r>
      <w:proofErr w:type="spellStart"/>
      <w:r w:rsidR="000F4493">
        <w:t>Rara</w:t>
      </w:r>
      <w:proofErr w:type="spellEnd"/>
      <w:r w:rsidR="000F4493">
        <w:t xml:space="preserve"> or </w:t>
      </w:r>
      <w:proofErr w:type="spellStart"/>
      <w:r w:rsidR="000F4493">
        <w:t>Vespolina</w:t>
      </w:r>
      <w:proofErr w:type="spellEnd"/>
      <w:r w:rsidR="000F4493">
        <w:t xml:space="preserve">.  Within the wine laws of the DOC, there are no aging requirements nut there are the normal minimums for Alcohol such as 9% for frizzante versions and 12% for Rosso Tranquillo – </w:t>
      </w:r>
      <w:r>
        <w:t>a s</w:t>
      </w:r>
      <w:r w:rsidR="000F4493">
        <w:t xml:space="preserve">till wine.  </w:t>
      </w:r>
    </w:p>
    <w:p w14:paraId="2C3DEEF7" w14:textId="77777777" w:rsidR="000F4493" w:rsidRDefault="000F4493"/>
    <w:p w14:paraId="6F63FA77" w14:textId="5EC513EF" w:rsidR="00725D19" w:rsidRDefault="00BE2505">
      <w:proofErr w:type="spellStart"/>
      <w:r>
        <w:t>Croatina</w:t>
      </w:r>
      <w:proofErr w:type="spellEnd"/>
      <w:r>
        <w:t xml:space="preserve"> is an ancient varietal that is said to have </w:t>
      </w:r>
      <w:r w:rsidR="00725D19">
        <w:t xml:space="preserve">originated in this region and is highly resistant to mildew that can affect other varietals.  It is most widely planted in </w:t>
      </w:r>
      <w:proofErr w:type="spellStart"/>
      <w:r w:rsidR="00725D19">
        <w:t>Lombardia</w:t>
      </w:r>
      <w:proofErr w:type="spellEnd"/>
      <w:r w:rsidR="00725D19">
        <w:t xml:space="preserve"> but appears in Emilia </w:t>
      </w:r>
      <w:r w:rsidR="00725D19">
        <w:lastRenderedPageBreak/>
        <w:t xml:space="preserve">Romagna as a blending grape.  </w:t>
      </w:r>
      <w:proofErr w:type="spellStart"/>
      <w:r w:rsidR="00725D19">
        <w:t>Croatina</w:t>
      </w:r>
      <w:proofErr w:type="spellEnd"/>
      <w:r w:rsidR="00725D19">
        <w:t xml:space="preserve"> is also known as </w:t>
      </w:r>
      <w:proofErr w:type="spellStart"/>
      <w:r w:rsidR="00725D19">
        <w:t>Bonarda</w:t>
      </w:r>
      <w:proofErr w:type="spellEnd"/>
      <w:r w:rsidR="00725D19">
        <w:t xml:space="preserve"> in some areas and thus the wine takes that name.  However, it is not the same as a </w:t>
      </w:r>
      <w:proofErr w:type="spellStart"/>
      <w:r w:rsidR="00725D19">
        <w:t>bonarda</w:t>
      </w:r>
      <w:proofErr w:type="spellEnd"/>
      <w:r w:rsidR="00725D19">
        <w:t xml:space="preserve"> grape that can be found in Piemonte.  </w:t>
      </w:r>
    </w:p>
    <w:p w14:paraId="5187BB86" w14:textId="558E4943" w:rsidR="00725D19" w:rsidRDefault="00725D19"/>
    <w:p w14:paraId="5182EA68" w14:textId="7206E605" w:rsidR="00B73F81" w:rsidRDefault="00725D19">
      <w:r>
        <w:t xml:space="preserve">The </w:t>
      </w:r>
      <w:proofErr w:type="spellStart"/>
      <w:r>
        <w:t>Oltrepò</w:t>
      </w:r>
      <w:proofErr w:type="spellEnd"/>
      <w:r>
        <w:t xml:space="preserve"> region is also known for the plantings of Pinot Nero and both varietals enjoy the microclimate of the Po river that allows for the high altitude, steep slopes with warming effects from the plains and river.  The wines are vinified in both stainless steel with frizzante versions made with the </w:t>
      </w:r>
      <w:proofErr w:type="spellStart"/>
      <w:r>
        <w:t>charmat</w:t>
      </w:r>
      <w:proofErr w:type="spellEnd"/>
      <w:r>
        <w:t xml:space="preserve"> method.  </w:t>
      </w:r>
    </w:p>
    <w:p w14:paraId="28127A1C" w14:textId="67E33B78" w:rsidR="00725D19" w:rsidRDefault="00725D19"/>
    <w:p w14:paraId="136D4662" w14:textId="3E3FBAA7" w:rsidR="00725D19" w:rsidRDefault="00725D19">
      <w:r>
        <w:t xml:space="preserve">The wines are fruity with minor floral notes and medium spice.  Medium to light body with relatively </w:t>
      </w:r>
      <w:r w:rsidR="00315983">
        <w:t>rustic</w:t>
      </w:r>
      <w:r>
        <w:t xml:space="preserve"> tannins and flavors of cherry, blackberry and black pepper.  Medium to medium plus in intensity, these wines offer an interesting and somewhat complex wine tha</w:t>
      </w:r>
      <w:r w:rsidR="00315983">
        <w:t xml:space="preserve">t marries well with pasta, lasagna, </w:t>
      </w:r>
      <w:proofErr w:type="spellStart"/>
      <w:r w:rsidR="00315983">
        <w:t>salumi</w:t>
      </w:r>
      <w:proofErr w:type="spellEnd"/>
      <w:r w:rsidR="00315983">
        <w:t>, pork and grilled meats.</w:t>
      </w:r>
    </w:p>
    <w:p w14:paraId="6AA79E1E" w14:textId="07F657E0" w:rsidR="00315983" w:rsidRDefault="00315983"/>
    <w:p w14:paraId="393EE535" w14:textId="561F0C86" w:rsidR="00315983" w:rsidRDefault="00315983">
      <w:r>
        <w:t xml:space="preserve">The </w:t>
      </w:r>
      <w:proofErr w:type="spellStart"/>
      <w:r w:rsidR="005F564F">
        <w:t>U</w:t>
      </w:r>
      <w:r>
        <w:t>va</w:t>
      </w:r>
      <w:proofErr w:type="spellEnd"/>
      <w:r>
        <w:t xml:space="preserve"> </w:t>
      </w:r>
      <w:proofErr w:type="spellStart"/>
      <w:r w:rsidR="005F564F">
        <w:t>R</w:t>
      </w:r>
      <w:r>
        <w:t>ara</w:t>
      </w:r>
      <w:proofErr w:type="spellEnd"/>
      <w:r w:rsidR="005F564F">
        <w:t xml:space="preserve"> grape</w:t>
      </w:r>
      <w:r>
        <w:t xml:space="preserve"> adds the spice to the wine </w:t>
      </w:r>
      <w:r w:rsidR="005F564F">
        <w:t>and</w:t>
      </w:r>
      <w:r>
        <w:t xml:space="preserve"> the local area is said to add spice to </w:t>
      </w:r>
      <w:proofErr w:type="spellStart"/>
      <w:r>
        <w:t>Lombardia</w:t>
      </w:r>
      <w:proofErr w:type="spellEnd"/>
      <w:r>
        <w:t xml:space="preserve"> from a </w:t>
      </w:r>
      <w:proofErr w:type="spellStart"/>
      <w:r>
        <w:t>viticultural</w:t>
      </w:r>
      <w:proofErr w:type="spellEnd"/>
      <w:r>
        <w:t xml:space="preserve"> perspective.  In addition to the </w:t>
      </w:r>
      <w:proofErr w:type="spellStart"/>
      <w:r>
        <w:t>Bonarda</w:t>
      </w:r>
      <w:proofErr w:type="spellEnd"/>
      <w:r>
        <w:t xml:space="preserve">, many of Italy’s best pinot noirs and sparkling wines from </w:t>
      </w:r>
      <w:r w:rsidR="005F564F">
        <w:t xml:space="preserve">this </w:t>
      </w:r>
      <w:r>
        <w:t xml:space="preserve">region.  </w:t>
      </w:r>
    </w:p>
    <w:p w14:paraId="41E2D108" w14:textId="3D9C1AA6" w:rsidR="00315983" w:rsidRDefault="00315983">
      <w:bookmarkStart w:id="0" w:name="_GoBack"/>
    </w:p>
    <w:bookmarkEnd w:id="0"/>
    <w:p w14:paraId="400057A8" w14:textId="28B72481" w:rsidR="0076557A" w:rsidRPr="00710AB5" w:rsidRDefault="005F564F">
      <w:r>
        <w:rPr>
          <w:noProof/>
        </w:rPr>
        <w:drawing>
          <wp:anchor distT="0" distB="0" distL="114300" distR="114300" simplePos="0" relativeHeight="251660288" behindDoc="0" locked="0" layoutInCell="1" allowOverlap="1" wp14:anchorId="425BFB67" wp14:editId="0300EE37">
            <wp:simplePos x="0" y="0"/>
            <wp:positionH relativeFrom="column">
              <wp:posOffset>11430</wp:posOffset>
            </wp:positionH>
            <wp:positionV relativeFrom="paragraph">
              <wp:posOffset>345104</wp:posOffset>
            </wp:positionV>
            <wp:extent cx="5931535" cy="3105785"/>
            <wp:effectExtent l="0" t="0" r="0" b="5715"/>
            <wp:wrapSquare wrapText="bothSides"/>
            <wp:docPr id="2" name="Picture 2" descr="A picture containing food,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narda-categoria.jpg"/>
                    <pic:cNvPicPr/>
                  </pic:nvPicPr>
                  <pic:blipFill>
                    <a:blip r:embed="rId6">
                      <a:extLst>
                        <a:ext uri="{28A0092B-C50C-407E-A947-70E740481C1C}">
                          <a14:useLocalDpi xmlns:a14="http://schemas.microsoft.com/office/drawing/2010/main" val="0"/>
                        </a:ext>
                      </a:extLst>
                    </a:blip>
                    <a:stretch>
                      <a:fillRect/>
                    </a:stretch>
                  </pic:blipFill>
                  <pic:spPr>
                    <a:xfrm>
                      <a:off x="0" y="0"/>
                      <a:ext cx="5931535" cy="3105785"/>
                    </a:xfrm>
                    <a:prstGeom prst="rect">
                      <a:avLst/>
                    </a:prstGeom>
                  </pic:spPr>
                </pic:pic>
              </a:graphicData>
            </a:graphic>
            <wp14:sizeRelH relativeFrom="page">
              <wp14:pctWidth>0</wp14:pctWidth>
            </wp14:sizeRelH>
            <wp14:sizeRelV relativeFrom="page">
              <wp14:pctHeight>0</wp14:pctHeight>
            </wp14:sizeRelV>
          </wp:anchor>
        </w:drawing>
      </w:r>
      <w:r w:rsidR="00287775">
        <w:t xml:space="preserve">A presto.  </w:t>
      </w:r>
      <w:r w:rsidR="0076557A">
        <w:t xml:space="preserve"> </w:t>
      </w:r>
    </w:p>
    <w:sectPr w:rsidR="0076557A" w:rsidRPr="00710AB5" w:rsidSect="005C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B5"/>
    <w:rsid w:val="00056CCD"/>
    <w:rsid w:val="000F4493"/>
    <w:rsid w:val="00145069"/>
    <w:rsid w:val="001C3DC0"/>
    <w:rsid w:val="00253F62"/>
    <w:rsid w:val="00287775"/>
    <w:rsid w:val="00315983"/>
    <w:rsid w:val="00357A53"/>
    <w:rsid w:val="005C2699"/>
    <w:rsid w:val="005D273E"/>
    <w:rsid w:val="005F564F"/>
    <w:rsid w:val="006D1C91"/>
    <w:rsid w:val="00710AB5"/>
    <w:rsid w:val="00725D19"/>
    <w:rsid w:val="0076557A"/>
    <w:rsid w:val="0077786B"/>
    <w:rsid w:val="0080755C"/>
    <w:rsid w:val="00832BA9"/>
    <w:rsid w:val="008577DC"/>
    <w:rsid w:val="009C76CB"/>
    <w:rsid w:val="00AB20C2"/>
    <w:rsid w:val="00AE6710"/>
    <w:rsid w:val="00B610B8"/>
    <w:rsid w:val="00B73F81"/>
    <w:rsid w:val="00BC6BC4"/>
    <w:rsid w:val="00BE2505"/>
    <w:rsid w:val="00BF5CB0"/>
    <w:rsid w:val="00C22313"/>
    <w:rsid w:val="00C47138"/>
    <w:rsid w:val="00C67656"/>
    <w:rsid w:val="00CC3411"/>
    <w:rsid w:val="00D565EF"/>
    <w:rsid w:val="00D610F2"/>
    <w:rsid w:val="00DB64FB"/>
    <w:rsid w:val="00E9502D"/>
    <w:rsid w:val="00EE3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5513"/>
  <w15:chartTrackingRefBased/>
  <w15:docId w15:val="{11190CE1-E9F4-2A4B-ADA7-A661848D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7</cp:revision>
  <dcterms:created xsi:type="dcterms:W3CDTF">2019-01-17T21:45:00Z</dcterms:created>
  <dcterms:modified xsi:type="dcterms:W3CDTF">2019-12-29T15:03:00Z</dcterms:modified>
</cp:coreProperties>
</file>